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A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ssociate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</w:t>
      </w:r>
      <w:bookmarkStart w:id="0" w:name="_GoBack"/>
      <w:bookmarkEnd w:id="0"/>
      <w:r w:rsidRPr="009E0FAD">
        <w:rPr>
          <w:rFonts w:ascii="Arial" w:eastAsia="Times New Roman" w:hAnsi="Arial" w:cs="Arial"/>
          <w:sz w:val="18"/>
          <w:szCs w:val="18"/>
          <w:lang w:eastAsia="da-DK"/>
        </w:rPr>
        <w:t>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Several papers in high-quality journals or other hig</w:t>
      </w:r>
      <w:r w:rsidR="00E65809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Some papers in the very best publication channels within the research area. 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papers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 xml:space="preserve"> with good citation numbers.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Good H-index (depending on research area and number of years after PhD degree).</w:t>
      </w:r>
    </w:p>
    <w:p w:rsidR="00686EAD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:rsidR="00C8703E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Programme/organising committees, editorial boards, invited lectures, peer-reviewing, etc.</w:t>
      </w:r>
    </w:p>
    <w:p w:rsidR="00E72880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hAnsi="Arial" w:cs="Arial"/>
          <w:sz w:val="14"/>
          <w:szCs w:val="14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E72880" w:rsidRPr="00E72880">
        <w:rPr>
          <w:rFonts w:ascii="Arial" w:hAnsi="Arial" w:cs="Arial"/>
          <w:sz w:val="14"/>
          <w:szCs w:val="14"/>
        </w:rPr>
        <w:t xml:space="preserve">Long-term research stay(s) abroad at another internationally acknowledged university or research institution. </w:t>
      </w:r>
    </w:p>
    <w:p w:rsidR="00FF3CD8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(C)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PhD-study/employment in </w:t>
      </w:r>
      <w:proofErr w:type="gramStart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 world-class</w:t>
      </w:r>
      <w:proofErr w:type="gramEnd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 research group.</w:t>
      </w: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perform ground-breaking research.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provide scientific leadership, inspiration and guidance of research colleagues.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large research projects or substantial parts of these.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attract external funding.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  <w:r w:rsidR="008A776A"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80" w:rsidRPr="00E72880" w:rsidRDefault="00E72880" w:rsidP="00E72880">
    <w:pPr>
      <w:pStyle w:val="Sidehoved"/>
      <w:jc w:val="right"/>
      <w:rPr>
        <w:rFonts w:ascii="Arial" w:hAnsi="Arial" w:cs="Arial"/>
        <w:sz w:val="14"/>
        <w:szCs w:val="14"/>
      </w:rPr>
    </w:pPr>
    <w:r w:rsidRPr="00E72880">
      <w:rPr>
        <w:rFonts w:ascii="Arial" w:hAnsi="Arial" w:cs="Arial"/>
        <w:sz w:val="14"/>
        <w:szCs w:val="14"/>
      </w:rPr>
      <w:t>Science and Technology</w:t>
    </w:r>
    <w:r>
      <w:rPr>
        <w:rFonts w:ascii="Arial" w:hAnsi="Arial" w:cs="Arial"/>
        <w:sz w:val="14"/>
        <w:szCs w:val="14"/>
      </w:rPr>
      <w:t xml:space="preserve"> (revised </w:t>
    </w:r>
    <w:r w:rsidRPr="00E72880">
      <w:rPr>
        <w:rFonts w:ascii="Arial" w:hAnsi="Arial" w:cs="Arial"/>
        <w:sz w:val="14"/>
        <w:szCs w:val="14"/>
      </w:rPr>
      <w:t>June 2018</w:t>
    </w:r>
    <w:r>
      <w:rPr>
        <w:rFonts w:ascii="Arial" w:hAnsi="Arial" w:cs="Arial"/>
        <w:sz w:val="14"/>
        <w:szCs w:val="14"/>
      </w:rPr>
      <w:t>)</w:t>
    </w:r>
  </w:p>
  <w:p w:rsidR="00E72880" w:rsidRDefault="00E728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5B4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35B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E1D17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F620-435E-4661-8BD1-D5796C68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Mainz</cp:lastModifiedBy>
  <cp:revision>3</cp:revision>
  <cp:lastPrinted>2013-02-19T12:45:00Z</cp:lastPrinted>
  <dcterms:created xsi:type="dcterms:W3CDTF">2018-07-10T11:09:00Z</dcterms:created>
  <dcterms:modified xsi:type="dcterms:W3CDTF">2018-07-10T11:13:00Z</dcterms:modified>
</cp:coreProperties>
</file>